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A01" w14:textId="0AD79119" w:rsidR="00C635B0" w:rsidRPr="00252A15" w:rsidRDefault="00C635B0" w:rsidP="00C635B0">
      <w:pPr>
        <w:spacing w:after="0"/>
        <w:ind w:right="55" w:firstLine="0"/>
        <w:jc w:val="center"/>
        <w:rPr>
          <w:b/>
          <w:bCs/>
          <w:sz w:val="22"/>
          <w:szCs w:val="22"/>
        </w:rPr>
      </w:pPr>
      <w:r w:rsidRPr="00252A15">
        <w:rPr>
          <w:b/>
          <w:bCs/>
          <w:sz w:val="22"/>
          <w:szCs w:val="22"/>
        </w:rPr>
        <w:t>ACCUSE RECEPTION DES PROCEDURES DE TRAVAIL</w:t>
      </w:r>
      <w:r>
        <w:rPr>
          <w:b/>
          <w:bCs/>
          <w:sz w:val="22"/>
          <w:szCs w:val="22"/>
        </w:rPr>
        <w:t xml:space="preserve"> </w:t>
      </w:r>
    </w:p>
    <w:p w14:paraId="0A173816" w14:textId="77777777" w:rsidR="00C635B0" w:rsidRPr="00252A15" w:rsidRDefault="00C635B0" w:rsidP="00C635B0">
      <w:pPr>
        <w:spacing w:after="0"/>
        <w:ind w:right="55" w:firstLine="0"/>
        <w:jc w:val="center"/>
        <w:rPr>
          <w:b/>
          <w:bCs/>
          <w:sz w:val="22"/>
          <w:szCs w:val="22"/>
        </w:rPr>
      </w:pPr>
    </w:p>
    <w:p w14:paraId="37CF50CD" w14:textId="66C0BB1F" w:rsidR="00C635B0" w:rsidRDefault="00C635B0" w:rsidP="00C635B0">
      <w:pPr>
        <w:spacing w:after="0"/>
        <w:ind w:right="55" w:firstLine="0"/>
        <w:jc w:val="center"/>
        <w:rPr>
          <w:sz w:val="22"/>
          <w:szCs w:val="22"/>
        </w:rPr>
      </w:pPr>
      <w:r w:rsidRPr="00252A15">
        <w:rPr>
          <w:b/>
          <w:bCs/>
          <w:sz w:val="22"/>
          <w:szCs w:val="22"/>
        </w:rPr>
        <w:t>LISTE D’EMARGEMENT</w:t>
      </w:r>
      <w:r>
        <w:rPr>
          <w:b/>
          <w:bCs/>
          <w:sz w:val="22"/>
          <w:szCs w:val="22"/>
        </w:rPr>
        <w:t xml:space="preserve"> </w:t>
      </w:r>
      <w:r w:rsidR="0006147B">
        <w:rPr>
          <w:b/>
          <w:bCs/>
          <w:sz w:val="22"/>
          <w:szCs w:val="22"/>
        </w:rPr>
        <w:t>STAGIAIRES</w:t>
      </w:r>
    </w:p>
    <w:p w14:paraId="275B93C7" w14:textId="77777777" w:rsidR="00C635B0" w:rsidRDefault="00C635B0" w:rsidP="00C635B0">
      <w:pPr>
        <w:spacing w:after="0"/>
        <w:ind w:right="-518" w:firstLine="0"/>
        <w:rPr>
          <w:sz w:val="22"/>
          <w:szCs w:val="22"/>
        </w:rPr>
      </w:pPr>
    </w:p>
    <w:p w14:paraId="7F4101D2" w14:textId="77777777" w:rsidR="00C635B0" w:rsidRDefault="00C635B0" w:rsidP="00C635B0">
      <w:pPr>
        <w:spacing w:after="0"/>
        <w:ind w:right="-518" w:firstLine="0"/>
        <w:rPr>
          <w:sz w:val="22"/>
          <w:szCs w:val="22"/>
        </w:rPr>
      </w:pPr>
    </w:p>
    <w:p w14:paraId="7BEFCEE5" w14:textId="77777777" w:rsidR="00C635B0" w:rsidRDefault="00C635B0" w:rsidP="00C635B0">
      <w:pPr>
        <w:spacing w:after="0"/>
        <w:ind w:right="-518" w:firstLine="0"/>
        <w:rPr>
          <w:sz w:val="22"/>
          <w:szCs w:val="22"/>
        </w:rPr>
      </w:pPr>
    </w:p>
    <w:p w14:paraId="39E11FE7" w14:textId="77777777" w:rsidR="00C635B0" w:rsidRDefault="00C635B0" w:rsidP="00C635B0">
      <w:pPr>
        <w:spacing w:after="0"/>
        <w:ind w:right="-377" w:firstLine="0"/>
        <w:rPr>
          <w:sz w:val="22"/>
          <w:szCs w:val="22"/>
        </w:rPr>
      </w:pPr>
      <w:r w:rsidRPr="00997D01">
        <w:rPr>
          <w:sz w:val="22"/>
          <w:szCs w:val="22"/>
        </w:rPr>
        <w:t>Par ma signature, je</w:t>
      </w:r>
      <w:r>
        <w:rPr>
          <w:sz w:val="22"/>
          <w:szCs w:val="22"/>
        </w:rPr>
        <w:t xml:space="preserve"> soussigné (e)</w:t>
      </w:r>
      <w:r w:rsidRPr="00997D0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</w:t>
      </w:r>
      <w:proofErr w:type="gramStart"/>
      <w:r>
        <w:rPr>
          <w:sz w:val="22"/>
          <w:szCs w:val="22"/>
        </w:rPr>
        <w:t xml:space="preserve">_  </w:t>
      </w:r>
      <w:r w:rsidRPr="00997D01">
        <w:rPr>
          <w:sz w:val="22"/>
          <w:szCs w:val="22"/>
        </w:rPr>
        <w:t>reconnais</w:t>
      </w:r>
      <w:proofErr w:type="gramEnd"/>
      <w:r w:rsidRPr="00997D01">
        <w:rPr>
          <w:sz w:val="22"/>
          <w:szCs w:val="22"/>
        </w:rPr>
        <w:t xml:space="preserve"> </w:t>
      </w:r>
    </w:p>
    <w:p w14:paraId="0C91AC60" w14:textId="77777777" w:rsidR="00C635B0" w:rsidRDefault="00C635B0" w:rsidP="00C635B0">
      <w:pPr>
        <w:spacing w:after="0"/>
        <w:ind w:right="-377" w:firstLine="0"/>
        <w:rPr>
          <w:sz w:val="22"/>
          <w:szCs w:val="22"/>
        </w:rPr>
      </w:pPr>
    </w:p>
    <w:p w14:paraId="4B8E8EFB" w14:textId="04082524" w:rsidR="00C635B0" w:rsidRPr="00AF1616" w:rsidRDefault="00C635B0" w:rsidP="00C635B0">
      <w:pPr>
        <w:pStyle w:val="Paragraphedeliste"/>
        <w:numPr>
          <w:ilvl w:val="0"/>
          <w:numId w:val="10"/>
        </w:numPr>
        <w:spacing w:after="0"/>
        <w:ind w:left="284" w:right="-377" w:hanging="284"/>
        <w:rPr>
          <w:sz w:val="22"/>
          <w:szCs w:val="22"/>
        </w:rPr>
      </w:pPr>
      <w:r>
        <w:rPr>
          <w:sz w:val="22"/>
          <w:szCs w:val="22"/>
        </w:rPr>
        <w:t xml:space="preserve">D’une part, </w:t>
      </w:r>
      <w:r w:rsidRPr="00AF1616">
        <w:rPr>
          <w:sz w:val="22"/>
          <w:szCs w:val="22"/>
        </w:rPr>
        <w:t xml:space="preserve">avoir pris connaissance des procédures relatives à ma fonction de </w:t>
      </w:r>
      <w:r>
        <w:rPr>
          <w:sz w:val="22"/>
          <w:szCs w:val="22"/>
        </w:rPr>
        <w:br/>
      </w:r>
      <w:r w:rsidR="00BB03A6">
        <w:rPr>
          <w:sz w:val="22"/>
          <w:szCs w:val="22"/>
        </w:rPr>
        <w:t>_______________________</w:t>
      </w:r>
      <w:r w:rsidRPr="00AF1616">
        <w:rPr>
          <w:sz w:val="22"/>
          <w:szCs w:val="22"/>
        </w:rPr>
        <w:t> :</w:t>
      </w:r>
    </w:p>
    <w:p w14:paraId="370FFE30" w14:textId="77777777" w:rsidR="00C635B0" w:rsidRPr="00997D01" w:rsidRDefault="00C635B0" w:rsidP="00C635B0">
      <w:pPr>
        <w:spacing w:after="0"/>
        <w:ind w:right="-377" w:firstLine="0"/>
        <w:rPr>
          <w:sz w:val="22"/>
          <w:szCs w:val="22"/>
        </w:rPr>
      </w:pPr>
    </w:p>
    <w:p w14:paraId="7B974A74" w14:textId="77777777" w:rsidR="00C635B0" w:rsidRPr="00BB03A6" w:rsidRDefault="00C635B0" w:rsidP="00C635B0">
      <w:pPr>
        <w:pStyle w:val="Paragraphedeliste"/>
        <w:numPr>
          <w:ilvl w:val="0"/>
          <w:numId w:val="9"/>
        </w:numPr>
        <w:spacing w:after="0"/>
        <w:ind w:left="1418" w:right="-377" w:hanging="709"/>
        <w:rPr>
          <w:sz w:val="22"/>
          <w:szCs w:val="22"/>
        </w:rPr>
      </w:pPr>
      <w:r w:rsidRPr="00BB03A6">
        <w:rPr>
          <w:sz w:val="22"/>
          <w:szCs w:val="22"/>
        </w:rPr>
        <w:t>Procédure Coactivité des salariés</w:t>
      </w:r>
      <w:r w:rsidRPr="00BB03A6">
        <w:rPr>
          <w:sz w:val="22"/>
          <w:szCs w:val="22"/>
        </w:rPr>
        <w:tab/>
        <w:t>(PC1)</w:t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sym w:font="Wingdings" w:char="F0A8"/>
      </w:r>
      <w:r w:rsidRPr="00BB03A6">
        <w:rPr>
          <w:sz w:val="22"/>
          <w:szCs w:val="22"/>
        </w:rPr>
        <w:br/>
      </w:r>
    </w:p>
    <w:p w14:paraId="76104E3B" w14:textId="77777777" w:rsidR="00C635B0" w:rsidRPr="00BB03A6" w:rsidRDefault="00C635B0" w:rsidP="00C635B0">
      <w:pPr>
        <w:pStyle w:val="Paragraphedeliste"/>
        <w:numPr>
          <w:ilvl w:val="0"/>
          <w:numId w:val="9"/>
        </w:numPr>
        <w:spacing w:after="0"/>
        <w:ind w:left="1418" w:right="-377" w:hanging="709"/>
        <w:rPr>
          <w:sz w:val="22"/>
          <w:szCs w:val="22"/>
        </w:rPr>
      </w:pPr>
      <w:r w:rsidRPr="00BB03A6">
        <w:rPr>
          <w:sz w:val="22"/>
          <w:szCs w:val="22"/>
        </w:rPr>
        <w:t xml:space="preserve">Procédure Accueil du public </w:t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  <w:t>(PC2</w:t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sym w:font="Wingdings" w:char="F0A8"/>
      </w:r>
      <w:r w:rsidRPr="00BB03A6">
        <w:rPr>
          <w:sz w:val="22"/>
          <w:szCs w:val="22"/>
        </w:rPr>
        <w:br/>
      </w:r>
    </w:p>
    <w:p w14:paraId="6A9624A4" w14:textId="77777777" w:rsidR="00C635B0" w:rsidRPr="00BB03A6" w:rsidRDefault="00C635B0" w:rsidP="00C635B0">
      <w:pPr>
        <w:pStyle w:val="Paragraphedeliste"/>
        <w:numPr>
          <w:ilvl w:val="0"/>
          <w:numId w:val="9"/>
        </w:numPr>
        <w:spacing w:after="0"/>
        <w:ind w:left="1418" w:right="-377" w:hanging="709"/>
        <w:rPr>
          <w:sz w:val="22"/>
          <w:szCs w:val="22"/>
        </w:rPr>
      </w:pPr>
      <w:r w:rsidRPr="00BB03A6">
        <w:rPr>
          <w:sz w:val="22"/>
          <w:szCs w:val="22"/>
        </w:rPr>
        <w:t>Procédure Intervention Extérieure</w:t>
      </w:r>
      <w:r w:rsidRPr="00BB03A6">
        <w:rPr>
          <w:sz w:val="22"/>
          <w:szCs w:val="22"/>
        </w:rPr>
        <w:tab/>
        <w:t>(PC3)</w:t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tab/>
      </w:r>
      <w:r w:rsidRPr="00BB03A6">
        <w:rPr>
          <w:sz w:val="22"/>
          <w:szCs w:val="22"/>
        </w:rPr>
        <w:sym w:font="Wingdings" w:char="F0A8"/>
      </w:r>
      <w:r w:rsidRPr="00BB03A6">
        <w:rPr>
          <w:sz w:val="22"/>
          <w:szCs w:val="22"/>
        </w:rPr>
        <w:br/>
      </w:r>
    </w:p>
    <w:p w14:paraId="1D08A77C" w14:textId="77777777" w:rsidR="00C635B0" w:rsidRPr="00C635B0" w:rsidRDefault="00C635B0" w:rsidP="00C635B0">
      <w:pPr>
        <w:pStyle w:val="Paragraphedeliste"/>
        <w:numPr>
          <w:ilvl w:val="0"/>
          <w:numId w:val="9"/>
        </w:numPr>
        <w:spacing w:after="0"/>
        <w:ind w:left="1418" w:right="-377" w:hanging="709"/>
        <w:rPr>
          <w:b/>
          <w:bCs/>
          <w:sz w:val="22"/>
          <w:szCs w:val="22"/>
        </w:rPr>
      </w:pPr>
      <w:r w:rsidRPr="00BB03A6">
        <w:rPr>
          <w:sz w:val="22"/>
          <w:szCs w:val="22"/>
        </w:rPr>
        <w:t xml:space="preserve">Procédure Intervention dans les logements </w:t>
      </w:r>
      <w:r w:rsidRPr="00BB03A6">
        <w:rPr>
          <w:sz w:val="22"/>
          <w:szCs w:val="22"/>
        </w:rPr>
        <w:br/>
        <w:t>et communs des résidences sociales (PC4)</w:t>
      </w:r>
      <w:r w:rsidRPr="00C635B0">
        <w:rPr>
          <w:b/>
          <w:bCs/>
          <w:sz w:val="22"/>
          <w:szCs w:val="22"/>
        </w:rPr>
        <w:tab/>
      </w:r>
      <w:r w:rsidRPr="00C635B0">
        <w:rPr>
          <w:b/>
          <w:bCs/>
          <w:sz w:val="22"/>
          <w:szCs w:val="22"/>
        </w:rPr>
        <w:tab/>
      </w:r>
      <w:r w:rsidRPr="00C635B0">
        <w:rPr>
          <w:b/>
          <w:bCs/>
          <w:sz w:val="22"/>
          <w:szCs w:val="22"/>
        </w:rPr>
        <w:tab/>
      </w:r>
      <w:r w:rsidRPr="00C635B0">
        <w:rPr>
          <w:b/>
          <w:bCs/>
          <w:sz w:val="22"/>
          <w:szCs w:val="22"/>
        </w:rPr>
        <w:tab/>
      </w:r>
      <w:r w:rsidRPr="00C635B0">
        <w:rPr>
          <w:b/>
          <w:bCs/>
          <w:sz w:val="22"/>
          <w:szCs w:val="22"/>
        </w:rPr>
        <w:sym w:font="Wingdings" w:char="F0A8"/>
      </w:r>
      <w:r w:rsidRPr="00C635B0">
        <w:rPr>
          <w:b/>
          <w:bCs/>
          <w:sz w:val="22"/>
          <w:szCs w:val="22"/>
        </w:rPr>
        <w:br/>
      </w:r>
    </w:p>
    <w:p w14:paraId="700DF5D8" w14:textId="77777777" w:rsidR="00C635B0" w:rsidRPr="00BB26C2" w:rsidRDefault="00C635B0" w:rsidP="00C635B0">
      <w:pPr>
        <w:pStyle w:val="Paragraphedeliste"/>
        <w:numPr>
          <w:ilvl w:val="0"/>
          <w:numId w:val="9"/>
        </w:numPr>
        <w:spacing w:after="0"/>
        <w:ind w:left="1418" w:right="-377" w:hanging="709"/>
        <w:rPr>
          <w:sz w:val="22"/>
          <w:szCs w:val="22"/>
        </w:rPr>
      </w:pPr>
      <w:r>
        <w:rPr>
          <w:sz w:val="22"/>
          <w:szCs w:val="22"/>
        </w:rPr>
        <w:t xml:space="preserve">Procédure </w:t>
      </w:r>
      <w:r w:rsidRPr="00997D01">
        <w:rPr>
          <w:sz w:val="22"/>
          <w:szCs w:val="22"/>
        </w:rPr>
        <w:t>Changement des draps</w:t>
      </w:r>
      <w:r>
        <w:rPr>
          <w:sz w:val="22"/>
          <w:szCs w:val="22"/>
        </w:rPr>
        <w:tab/>
        <w:t>(PC5)</w:t>
      </w:r>
      <w:r w:rsidRPr="00BB2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14:paraId="629D4957" w14:textId="77777777" w:rsidR="00C635B0" w:rsidRPr="00997D01" w:rsidRDefault="00C635B0" w:rsidP="00C635B0">
      <w:pPr>
        <w:pStyle w:val="Paragraphedeliste"/>
        <w:spacing w:after="0"/>
        <w:ind w:left="1418" w:right="-377" w:hanging="709"/>
        <w:rPr>
          <w:sz w:val="22"/>
          <w:szCs w:val="22"/>
        </w:rPr>
      </w:pPr>
    </w:p>
    <w:p w14:paraId="471381C5" w14:textId="77777777" w:rsidR="00C635B0" w:rsidRPr="00BB26C2" w:rsidRDefault="00C635B0" w:rsidP="00C635B0">
      <w:pPr>
        <w:pStyle w:val="Paragraphedeliste"/>
        <w:numPr>
          <w:ilvl w:val="0"/>
          <w:numId w:val="9"/>
        </w:numPr>
        <w:spacing w:after="0"/>
        <w:ind w:left="1418" w:right="-377" w:hanging="709"/>
        <w:rPr>
          <w:sz w:val="22"/>
          <w:szCs w:val="22"/>
        </w:rPr>
      </w:pPr>
      <w:r>
        <w:rPr>
          <w:sz w:val="22"/>
          <w:szCs w:val="22"/>
        </w:rPr>
        <w:t>Procédure</w:t>
      </w:r>
      <w:r w:rsidRPr="00997D01">
        <w:rPr>
          <w:sz w:val="22"/>
          <w:szCs w:val="22"/>
        </w:rPr>
        <w:t xml:space="preserve"> Suivi de chantier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(PC6)</w:t>
      </w:r>
      <w:r w:rsidRPr="00BB2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14:paraId="5266435F" w14:textId="77777777" w:rsidR="00C635B0" w:rsidRPr="00997D01" w:rsidRDefault="00C635B0" w:rsidP="00C635B0">
      <w:pPr>
        <w:pStyle w:val="Paragraphedeliste"/>
        <w:spacing w:after="0"/>
        <w:ind w:left="1418" w:right="-377" w:hanging="709"/>
        <w:rPr>
          <w:sz w:val="22"/>
          <w:szCs w:val="22"/>
        </w:rPr>
      </w:pPr>
    </w:p>
    <w:p w14:paraId="3833876D" w14:textId="77777777" w:rsidR="00C635B0" w:rsidRPr="00BB26C2" w:rsidRDefault="00C635B0" w:rsidP="00C635B0">
      <w:pPr>
        <w:pStyle w:val="Paragraphedeliste"/>
        <w:numPr>
          <w:ilvl w:val="0"/>
          <w:numId w:val="9"/>
        </w:numPr>
        <w:spacing w:after="0"/>
        <w:ind w:left="1418" w:right="-377" w:hanging="709"/>
        <w:rPr>
          <w:sz w:val="22"/>
          <w:szCs w:val="22"/>
        </w:rPr>
      </w:pPr>
      <w:r w:rsidRPr="00997D01">
        <w:rPr>
          <w:sz w:val="22"/>
          <w:szCs w:val="22"/>
        </w:rPr>
        <w:t>P</w:t>
      </w:r>
      <w:r>
        <w:rPr>
          <w:sz w:val="22"/>
          <w:szCs w:val="22"/>
        </w:rPr>
        <w:t>rocédure</w:t>
      </w:r>
      <w:r w:rsidRPr="00997D01">
        <w:rPr>
          <w:sz w:val="22"/>
          <w:szCs w:val="22"/>
        </w:rPr>
        <w:t xml:space="preserve"> Collecte du linge sale</w:t>
      </w:r>
      <w:r>
        <w:rPr>
          <w:sz w:val="22"/>
          <w:szCs w:val="22"/>
        </w:rPr>
        <w:tab/>
        <w:t>(PC 7)</w:t>
      </w:r>
      <w:r w:rsidRPr="00BB2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14:paraId="2BDF3A5D" w14:textId="77777777" w:rsidR="00C635B0" w:rsidRDefault="00C635B0" w:rsidP="00C635B0">
      <w:pPr>
        <w:pStyle w:val="Paragraphedeliste"/>
        <w:spacing w:after="0"/>
        <w:ind w:left="0" w:right="-377" w:firstLine="0"/>
        <w:rPr>
          <w:sz w:val="22"/>
          <w:szCs w:val="22"/>
        </w:rPr>
      </w:pPr>
    </w:p>
    <w:p w14:paraId="2DCECC7D" w14:textId="77777777" w:rsidR="00C635B0" w:rsidRPr="00997D01" w:rsidRDefault="00C635B0" w:rsidP="00C635B0">
      <w:pPr>
        <w:spacing w:after="0"/>
        <w:ind w:right="-377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3D46A3" w14:textId="44C858D6" w:rsidR="00C635B0" w:rsidRDefault="00C635B0" w:rsidP="00C635B0">
      <w:pPr>
        <w:ind w:firstLine="0"/>
      </w:pPr>
    </w:p>
    <w:p w14:paraId="16CBAB2B" w14:textId="77777777" w:rsidR="00C635B0" w:rsidRDefault="00C635B0" w:rsidP="00C635B0">
      <w:pPr>
        <w:ind w:firstLine="0"/>
        <w:rPr>
          <w:sz w:val="22"/>
          <w:szCs w:val="22"/>
        </w:rPr>
      </w:pPr>
    </w:p>
    <w:p w14:paraId="1E723CD5" w14:textId="77777777" w:rsidR="00C635B0" w:rsidRPr="00997D01" w:rsidRDefault="00C635B0" w:rsidP="00C635B0">
      <w:pPr>
        <w:ind w:firstLine="0"/>
        <w:rPr>
          <w:sz w:val="22"/>
          <w:szCs w:val="22"/>
        </w:rPr>
      </w:pPr>
      <w:r w:rsidRPr="00997D01">
        <w:rPr>
          <w:sz w:val="22"/>
          <w:szCs w:val="22"/>
        </w:rPr>
        <w:t xml:space="preserve">Mulhouse, le </w:t>
      </w: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Signature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F45306B" w14:textId="1F94714D" w:rsidR="00C610D4" w:rsidRPr="00997D01" w:rsidRDefault="00C610D4" w:rsidP="00264F17">
      <w:pPr>
        <w:ind w:firstLine="0"/>
        <w:rPr>
          <w:sz w:val="22"/>
          <w:szCs w:val="22"/>
        </w:rPr>
      </w:pPr>
    </w:p>
    <w:sectPr w:rsidR="00C610D4" w:rsidRPr="00997D01" w:rsidSect="00C108EC">
      <w:headerReference w:type="even" r:id="rId8"/>
      <w:headerReference w:type="default" r:id="rId9"/>
      <w:footerReference w:type="default" r:id="rId10"/>
      <w:pgSz w:w="11900" w:h="16840"/>
      <w:pgMar w:top="2523" w:right="1127" w:bottom="1418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1A27" w14:textId="77777777" w:rsidR="00554551" w:rsidRDefault="00554551" w:rsidP="00592380">
      <w:r>
        <w:separator/>
      </w:r>
    </w:p>
  </w:endnote>
  <w:endnote w:type="continuationSeparator" w:id="0">
    <w:p w14:paraId="1E46B0D9" w14:textId="77777777" w:rsidR="00554551" w:rsidRDefault="00554551" w:rsidP="0059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ord One">
    <w:altName w:val="Cambria Math"/>
    <w:charset w:val="00"/>
    <w:family w:val="auto"/>
    <w:pitch w:val="variable"/>
    <w:sig w:usb0="00000001" w:usb1="40000002" w:usb2="00000000" w:usb3="00000000" w:csb0="0000019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dea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7EBE" w14:textId="142A4784" w:rsidR="00554551" w:rsidRDefault="0055455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3AB01A7" wp14:editId="626B4081">
              <wp:simplePos x="0" y="0"/>
              <wp:positionH relativeFrom="page">
                <wp:posOffset>152400</wp:posOffset>
              </wp:positionH>
              <wp:positionV relativeFrom="page">
                <wp:posOffset>9349105</wp:posOffset>
              </wp:positionV>
              <wp:extent cx="1475740" cy="1245870"/>
              <wp:effectExtent l="0" t="0" r="63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245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E802B" w14:textId="77777777" w:rsidR="00554551" w:rsidRPr="007E2CCD" w:rsidRDefault="00554551" w:rsidP="00D822F4">
                          <w:pPr>
                            <w:widowControl w:val="0"/>
                            <w:suppressAutoHyphens w:val="0"/>
                            <w:spacing w:after="280" w:line="288" w:lineRule="auto"/>
                            <w:ind w:firstLine="0"/>
                            <w:jc w:val="right"/>
                            <w:rPr>
                              <w:rFonts w:ascii="Gudea-Italic" w:hAnsi="Gudea-Italic" w:cs="Gudea-Italic"/>
                              <w:i/>
                              <w:iCs/>
                              <w:color w:val="22576B"/>
                              <w:szCs w:val="20"/>
                            </w:rPr>
                          </w:pPr>
                          <w:r w:rsidRPr="007E2CCD">
                            <w:rPr>
                              <w:rFonts w:ascii="Gudea-Italic" w:hAnsi="Gudea-Italic" w:cs="Gudea-Italic"/>
                              <w:i/>
                              <w:iCs/>
                              <w:color w:val="22576B"/>
                              <w:spacing w:val="-17"/>
                              <w:szCs w:val="20"/>
                            </w:rPr>
                            <w:t>ww</w:t>
                          </w:r>
                          <w:r w:rsidRPr="007E2CCD">
                            <w:rPr>
                              <w:rFonts w:ascii="Gudea-Italic" w:hAnsi="Gudea-Italic" w:cs="Gudea-Italic"/>
                              <w:i/>
                              <w:iCs/>
                              <w:color w:val="22576B"/>
                              <w:szCs w:val="20"/>
                            </w:rPr>
                            <w:t>w.aleos.asso.fr</w:t>
                          </w:r>
                        </w:p>
                        <w:p w14:paraId="1937D368" w14:textId="77777777" w:rsidR="00554551" w:rsidRPr="007E2CCD" w:rsidRDefault="00554551" w:rsidP="00D822F4">
                          <w:pPr>
                            <w:widowControl w:val="0"/>
                            <w:suppressAutoHyphens w:val="0"/>
                            <w:spacing w:after="0" w:line="220" w:lineRule="atLeast"/>
                            <w:ind w:firstLine="0"/>
                            <w:jc w:val="right"/>
                            <w:rPr>
                              <w:rFonts w:cs="Gudea"/>
                              <w:sz w:val="12"/>
                              <w:szCs w:val="12"/>
                            </w:rPr>
                          </w:pPr>
                          <w:r w:rsidRPr="007E2CCD">
                            <w:rPr>
                              <w:rFonts w:cs="Gudea"/>
                              <w:sz w:val="12"/>
                              <w:szCs w:val="12"/>
                            </w:rPr>
                            <w:t xml:space="preserve">Association (1908) </w:t>
                          </w:r>
                          <w:r w:rsidRPr="007E2CCD">
                            <w:rPr>
                              <w:rFonts w:cs="Gudea"/>
                              <w:sz w:val="12"/>
                              <w:szCs w:val="12"/>
                            </w:rPr>
                            <w:br/>
                            <w:t xml:space="preserve">reconnue de Mission d'Utilité Publique </w:t>
                          </w:r>
                        </w:p>
                        <w:p w14:paraId="0DB5F1D5" w14:textId="77777777" w:rsidR="00554551" w:rsidRPr="007E2CCD" w:rsidRDefault="00554551" w:rsidP="00D822F4">
                          <w:pPr>
                            <w:widowControl w:val="0"/>
                            <w:suppressAutoHyphens w:val="0"/>
                            <w:spacing w:after="0" w:line="220" w:lineRule="atLeast"/>
                            <w:ind w:firstLine="0"/>
                            <w:jc w:val="right"/>
                            <w:rPr>
                              <w:rFonts w:cs="Gudea"/>
                              <w:sz w:val="12"/>
                              <w:szCs w:val="12"/>
                            </w:rPr>
                          </w:pPr>
                          <w:r w:rsidRPr="007E2CCD">
                            <w:rPr>
                              <w:rFonts w:cs="Gudea"/>
                              <w:sz w:val="12"/>
                              <w:szCs w:val="12"/>
                            </w:rPr>
                            <w:t xml:space="preserve">Non soumise à la TVA </w:t>
                          </w:r>
                        </w:p>
                        <w:p w14:paraId="180B42EF" w14:textId="77777777" w:rsidR="00554551" w:rsidRPr="007E2CCD" w:rsidRDefault="00554551" w:rsidP="00D822F4">
                          <w:pPr>
                            <w:widowControl w:val="0"/>
                            <w:suppressAutoHyphens w:val="0"/>
                            <w:spacing w:after="0" w:line="220" w:lineRule="atLeast"/>
                            <w:ind w:firstLine="0"/>
                            <w:jc w:val="right"/>
                            <w:rPr>
                              <w:rFonts w:cs="Gudea"/>
                              <w:sz w:val="12"/>
                              <w:szCs w:val="12"/>
                            </w:rPr>
                          </w:pPr>
                          <w:r w:rsidRPr="007E2CCD">
                            <w:rPr>
                              <w:rFonts w:cs="Gudea"/>
                              <w:sz w:val="12"/>
                              <w:szCs w:val="12"/>
                            </w:rPr>
                            <w:t xml:space="preserve">APE : 5590Z </w:t>
                          </w:r>
                        </w:p>
                        <w:p w14:paraId="03139A67" w14:textId="77777777" w:rsidR="00554551" w:rsidRPr="007E2CCD" w:rsidRDefault="00554551" w:rsidP="00D822F4">
                          <w:pPr>
                            <w:widowControl w:val="0"/>
                            <w:suppressAutoHyphens w:val="0"/>
                            <w:spacing w:after="0" w:line="220" w:lineRule="atLeast"/>
                            <w:ind w:firstLine="0"/>
                            <w:jc w:val="right"/>
                            <w:rPr>
                              <w:rFonts w:cs="Gudea"/>
                              <w:sz w:val="12"/>
                              <w:szCs w:val="12"/>
                            </w:rPr>
                          </w:pPr>
                          <w:r w:rsidRPr="007E2CCD">
                            <w:rPr>
                              <w:rFonts w:cs="Gudea"/>
                              <w:sz w:val="12"/>
                              <w:szCs w:val="12"/>
                            </w:rPr>
                            <w:t>SIRET : 300 502 093 00135</w:t>
                          </w:r>
                        </w:p>
                        <w:p w14:paraId="22171126" w14:textId="77777777" w:rsidR="00554551" w:rsidRPr="007E2CCD" w:rsidRDefault="00554551" w:rsidP="00D822F4">
                          <w:pPr>
                            <w:widowControl w:val="0"/>
                            <w:suppressAutoHyphens w:val="0"/>
                            <w:spacing w:after="113" w:line="220" w:lineRule="atLeast"/>
                            <w:ind w:firstLine="0"/>
                            <w:jc w:val="right"/>
                            <w:rPr>
                              <w:rFonts w:cs="Gude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B01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pt;margin-top:736.15pt;width:116.2pt;height:9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" filled="f" stroked="f">
              <v:textbox inset="0,0,0,0">
                <w:txbxContent>
                  <w:p w14:paraId="3B6E802B" w14:textId="77777777" w:rsidR="00554551" w:rsidRPr="007E2CCD" w:rsidRDefault="00554551" w:rsidP="00D822F4">
                    <w:pPr>
                      <w:widowControl w:val="0"/>
                      <w:suppressAutoHyphens w:val="0"/>
                      <w:spacing w:after="280" w:line="288" w:lineRule="auto"/>
                      <w:ind w:firstLine="0"/>
                      <w:jc w:val="right"/>
                      <w:rPr>
                        <w:rFonts w:ascii="Gudea-Italic" w:hAnsi="Gudea-Italic" w:cs="Gudea-Italic"/>
                        <w:i/>
                        <w:iCs/>
                        <w:color w:val="22576B"/>
                        <w:szCs w:val="20"/>
                      </w:rPr>
                    </w:pPr>
                    <w:r w:rsidRPr="007E2CCD">
                      <w:rPr>
                        <w:rFonts w:ascii="Gudea-Italic" w:hAnsi="Gudea-Italic" w:cs="Gudea-Italic"/>
                        <w:i/>
                        <w:iCs/>
                        <w:color w:val="22576B"/>
                        <w:spacing w:val="-17"/>
                        <w:szCs w:val="20"/>
                      </w:rPr>
                      <w:t>ww</w:t>
                    </w:r>
                    <w:r w:rsidRPr="007E2CCD">
                      <w:rPr>
                        <w:rFonts w:ascii="Gudea-Italic" w:hAnsi="Gudea-Italic" w:cs="Gudea-Italic"/>
                        <w:i/>
                        <w:iCs/>
                        <w:color w:val="22576B"/>
                        <w:szCs w:val="20"/>
                      </w:rPr>
                      <w:t>w.aleos.asso.fr</w:t>
                    </w:r>
                  </w:p>
                  <w:p w14:paraId="1937D368" w14:textId="77777777" w:rsidR="00554551" w:rsidRPr="007E2CCD" w:rsidRDefault="00554551" w:rsidP="00D822F4">
                    <w:pPr>
                      <w:widowControl w:val="0"/>
                      <w:suppressAutoHyphens w:val="0"/>
                      <w:spacing w:after="0" w:line="220" w:lineRule="atLeast"/>
                      <w:ind w:firstLine="0"/>
                      <w:jc w:val="right"/>
                      <w:rPr>
                        <w:rFonts w:cs="Gudea"/>
                        <w:sz w:val="12"/>
                        <w:szCs w:val="12"/>
                      </w:rPr>
                    </w:pPr>
                    <w:r w:rsidRPr="007E2CCD">
                      <w:rPr>
                        <w:rFonts w:cs="Gudea"/>
                        <w:sz w:val="12"/>
                        <w:szCs w:val="12"/>
                      </w:rPr>
                      <w:t xml:space="preserve">Association (1908) </w:t>
                    </w:r>
                    <w:r w:rsidRPr="007E2CCD">
                      <w:rPr>
                        <w:rFonts w:cs="Gudea"/>
                        <w:sz w:val="12"/>
                        <w:szCs w:val="12"/>
                      </w:rPr>
                      <w:br/>
                      <w:t xml:space="preserve">reconnue de Mission d'Utilité Publique </w:t>
                    </w:r>
                  </w:p>
                  <w:p w14:paraId="0DB5F1D5" w14:textId="77777777" w:rsidR="00554551" w:rsidRPr="007E2CCD" w:rsidRDefault="00554551" w:rsidP="00D822F4">
                    <w:pPr>
                      <w:widowControl w:val="0"/>
                      <w:suppressAutoHyphens w:val="0"/>
                      <w:spacing w:after="0" w:line="220" w:lineRule="atLeast"/>
                      <w:ind w:firstLine="0"/>
                      <w:jc w:val="right"/>
                      <w:rPr>
                        <w:rFonts w:cs="Gudea"/>
                        <w:sz w:val="12"/>
                        <w:szCs w:val="12"/>
                      </w:rPr>
                    </w:pPr>
                    <w:r w:rsidRPr="007E2CCD">
                      <w:rPr>
                        <w:rFonts w:cs="Gudea"/>
                        <w:sz w:val="12"/>
                        <w:szCs w:val="12"/>
                      </w:rPr>
                      <w:t xml:space="preserve">Non soumise à la TVA </w:t>
                    </w:r>
                  </w:p>
                  <w:p w14:paraId="180B42EF" w14:textId="77777777" w:rsidR="00554551" w:rsidRPr="007E2CCD" w:rsidRDefault="00554551" w:rsidP="00D822F4">
                    <w:pPr>
                      <w:widowControl w:val="0"/>
                      <w:suppressAutoHyphens w:val="0"/>
                      <w:spacing w:after="0" w:line="220" w:lineRule="atLeast"/>
                      <w:ind w:firstLine="0"/>
                      <w:jc w:val="right"/>
                      <w:rPr>
                        <w:rFonts w:cs="Gudea"/>
                        <w:sz w:val="12"/>
                        <w:szCs w:val="12"/>
                      </w:rPr>
                    </w:pPr>
                    <w:r w:rsidRPr="007E2CCD">
                      <w:rPr>
                        <w:rFonts w:cs="Gudea"/>
                        <w:sz w:val="12"/>
                        <w:szCs w:val="12"/>
                      </w:rPr>
                      <w:t xml:space="preserve">APE : 5590Z </w:t>
                    </w:r>
                  </w:p>
                  <w:p w14:paraId="03139A67" w14:textId="77777777" w:rsidR="00554551" w:rsidRPr="007E2CCD" w:rsidRDefault="00554551" w:rsidP="00D822F4">
                    <w:pPr>
                      <w:widowControl w:val="0"/>
                      <w:suppressAutoHyphens w:val="0"/>
                      <w:spacing w:after="0" w:line="220" w:lineRule="atLeast"/>
                      <w:ind w:firstLine="0"/>
                      <w:jc w:val="right"/>
                      <w:rPr>
                        <w:rFonts w:cs="Gudea"/>
                        <w:sz w:val="12"/>
                        <w:szCs w:val="12"/>
                      </w:rPr>
                    </w:pPr>
                    <w:r w:rsidRPr="007E2CCD">
                      <w:rPr>
                        <w:rFonts w:cs="Gudea"/>
                        <w:sz w:val="12"/>
                        <w:szCs w:val="12"/>
                      </w:rPr>
                      <w:t>SIRET : 300 502 093 00135</w:t>
                    </w:r>
                  </w:p>
                  <w:p w14:paraId="22171126" w14:textId="77777777" w:rsidR="00554551" w:rsidRPr="007E2CCD" w:rsidRDefault="00554551" w:rsidP="00D822F4">
                    <w:pPr>
                      <w:widowControl w:val="0"/>
                      <w:suppressAutoHyphens w:val="0"/>
                      <w:spacing w:after="113" w:line="220" w:lineRule="atLeast"/>
                      <w:ind w:firstLine="0"/>
                      <w:jc w:val="right"/>
                      <w:rPr>
                        <w:rFonts w:cs="Gudea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6BF1" w14:textId="77777777" w:rsidR="00554551" w:rsidRDefault="00554551" w:rsidP="00592380">
      <w:r>
        <w:separator/>
      </w:r>
    </w:p>
  </w:footnote>
  <w:footnote w:type="continuationSeparator" w:id="0">
    <w:p w14:paraId="3C7482B0" w14:textId="77777777" w:rsidR="00554551" w:rsidRDefault="00554551" w:rsidP="0059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460"/>
      <w:gridCol w:w="7952"/>
    </w:tblGrid>
    <w:tr w:rsidR="00554551" w:rsidRPr="0088634D" w14:paraId="7E29BCE6" w14:textId="77777777" w:rsidTr="007E3CAB">
      <w:tc>
        <w:tcPr>
          <w:tcW w:w="1152" w:type="dxa"/>
        </w:tcPr>
        <w:p w14:paraId="7A5101CF" w14:textId="77777777" w:rsidR="00554551" w:rsidRDefault="00554551" w:rsidP="00D822F4">
          <w:pPr>
            <w:pStyle w:val="En-tte"/>
            <w:tabs>
              <w:tab w:val="clear" w:pos="4703"/>
              <w:tab w:val="clear" w:pos="9406"/>
              <w:tab w:val="center" w:pos="468"/>
              <w:tab w:val="right" w:pos="936"/>
            </w:tabs>
          </w:pPr>
          <w:r>
            <w:t>[Tapez le texte]</w:t>
          </w:r>
          <w:r>
            <w:rPr>
              <w:color w:val="auto"/>
            </w:rPr>
            <w:tab/>
          </w:r>
          <w:r>
            <w:t>[Tapez le texte]</w:t>
          </w:r>
          <w:r>
            <w:rPr>
              <w:color w:val="auto"/>
            </w:rPr>
            <w:tab/>
          </w:r>
          <w:r>
            <w:t>[Tapez le texte]</w:t>
          </w:r>
        </w:p>
        <w:p w14:paraId="10BF6E8B" w14:textId="77777777" w:rsidR="00554551" w:rsidRDefault="00554551" w:rsidP="00592380">
          <w:pPr>
            <w:rPr>
              <w:b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0" w:type="auto"/>
          <w:noWrap/>
        </w:tcPr>
        <w:p w14:paraId="1B008637" w14:textId="77777777" w:rsidR="00554551" w:rsidRDefault="00554551" w:rsidP="00592380">
          <w:r>
            <w:t>[Tapez le texte]</w:t>
          </w:r>
        </w:p>
      </w:tc>
    </w:tr>
  </w:tbl>
  <w:p w14:paraId="2240CA5A" w14:textId="77777777" w:rsidR="00554551" w:rsidRDefault="00554551" w:rsidP="005923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9A20" w14:textId="514A7E39" w:rsidR="00554551" w:rsidRDefault="004F241E" w:rsidP="00264F17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17B3FD" wp14:editId="39966FA9">
          <wp:simplePos x="0" y="0"/>
          <wp:positionH relativeFrom="column">
            <wp:posOffset>8557895</wp:posOffset>
          </wp:positionH>
          <wp:positionV relativeFrom="paragraph">
            <wp:posOffset>-236220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F17">
      <w:rPr>
        <w:rFonts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6890DC3" wp14:editId="3B7C9D39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567467" cy="55245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6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5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519"/>
    <w:multiLevelType w:val="hybridMultilevel"/>
    <w:tmpl w:val="76724F86"/>
    <w:lvl w:ilvl="0" w:tplc="040C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11D12C34"/>
    <w:multiLevelType w:val="hybridMultilevel"/>
    <w:tmpl w:val="28D0FAC8"/>
    <w:lvl w:ilvl="0" w:tplc="A10251FA">
      <w:start w:val="8"/>
      <w:numFmt w:val="bullet"/>
      <w:lvlText w:val="-"/>
      <w:lvlJc w:val="left"/>
      <w:pPr>
        <w:ind w:left="720" w:hanging="360"/>
      </w:pPr>
      <w:rPr>
        <w:rFonts w:ascii="Gudea" w:eastAsia="MS Mincho" w:hAnsi="Gudea" w:cs="Minion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D89"/>
    <w:multiLevelType w:val="hybridMultilevel"/>
    <w:tmpl w:val="1BB67E74"/>
    <w:lvl w:ilvl="0" w:tplc="C7DCE52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0A63DF6"/>
    <w:multiLevelType w:val="hybridMultilevel"/>
    <w:tmpl w:val="62688A30"/>
    <w:lvl w:ilvl="0" w:tplc="229E8630">
      <w:start w:val="5"/>
      <w:numFmt w:val="bullet"/>
      <w:lvlText w:val="-"/>
      <w:lvlJc w:val="left"/>
      <w:pPr>
        <w:ind w:left="1040" w:hanging="360"/>
      </w:pPr>
      <w:rPr>
        <w:rFonts w:ascii="Gudea" w:eastAsia="MS Mincho" w:hAnsi="Gudea" w:cs="MinionPro-Regular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56C40E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253E25"/>
    <w:multiLevelType w:val="hybridMultilevel"/>
    <w:tmpl w:val="BC628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7C5"/>
    <w:multiLevelType w:val="multilevel"/>
    <w:tmpl w:val="1BB67E74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48C4B00"/>
    <w:multiLevelType w:val="hybridMultilevel"/>
    <w:tmpl w:val="F7FC2F4C"/>
    <w:lvl w:ilvl="0" w:tplc="24E82064">
      <w:start w:val="6"/>
      <w:numFmt w:val="bullet"/>
      <w:lvlText w:val="-"/>
      <w:lvlJc w:val="left"/>
      <w:pPr>
        <w:ind w:left="720" w:hanging="360"/>
      </w:pPr>
      <w:rPr>
        <w:rFonts w:ascii="Gudea" w:eastAsia="MS Mincho" w:hAnsi="Gudea" w:cs="Minion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86B3A"/>
    <w:multiLevelType w:val="hybridMultilevel"/>
    <w:tmpl w:val="55D43636"/>
    <w:lvl w:ilvl="0" w:tplc="A10251FA">
      <w:start w:val="8"/>
      <w:numFmt w:val="bullet"/>
      <w:lvlText w:val="-"/>
      <w:lvlJc w:val="left"/>
      <w:pPr>
        <w:ind w:left="720" w:hanging="360"/>
      </w:pPr>
      <w:rPr>
        <w:rFonts w:ascii="Gudea" w:eastAsia="MS Mincho" w:hAnsi="Gudea" w:cs="Minion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D3BED"/>
    <w:multiLevelType w:val="hybridMultilevel"/>
    <w:tmpl w:val="BD1EAEAC"/>
    <w:lvl w:ilvl="0" w:tplc="E55E04DC">
      <w:start w:val="1"/>
      <w:numFmt w:val="bullet"/>
      <w:pStyle w:val="listepuce"/>
      <w:lvlText w:val=""/>
      <w:lvlJc w:val="left"/>
      <w:pPr>
        <w:ind w:left="680" w:hanging="22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1"/>
  </w:docVars>
  <w:rsids>
    <w:rsidRoot w:val="000F5D9A"/>
    <w:rsid w:val="00010DAC"/>
    <w:rsid w:val="000156CD"/>
    <w:rsid w:val="000557FF"/>
    <w:rsid w:val="0006147B"/>
    <w:rsid w:val="00066C96"/>
    <w:rsid w:val="000735A6"/>
    <w:rsid w:val="00094A04"/>
    <w:rsid w:val="000F0152"/>
    <w:rsid w:val="000F240A"/>
    <w:rsid w:val="000F5D9A"/>
    <w:rsid w:val="00123312"/>
    <w:rsid w:val="00123EB1"/>
    <w:rsid w:val="00130137"/>
    <w:rsid w:val="0016384D"/>
    <w:rsid w:val="0018606C"/>
    <w:rsid w:val="001863A5"/>
    <w:rsid w:val="00195E64"/>
    <w:rsid w:val="00197F76"/>
    <w:rsid w:val="001A2604"/>
    <w:rsid w:val="00210410"/>
    <w:rsid w:val="00252A15"/>
    <w:rsid w:val="00264F17"/>
    <w:rsid w:val="00281A7A"/>
    <w:rsid w:val="002828AF"/>
    <w:rsid w:val="002845BD"/>
    <w:rsid w:val="002861B0"/>
    <w:rsid w:val="00297491"/>
    <w:rsid w:val="002C7773"/>
    <w:rsid w:val="00310357"/>
    <w:rsid w:val="003334BA"/>
    <w:rsid w:val="00365284"/>
    <w:rsid w:val="003761DF"/>
    <w:rsid w:val="00384759"/>
    <w:rsid w:val="00387561"/>
    <w:rsid w:val="00391861"/>
    <w:rsid w:val="003A72AA"/>
    <w:rsid w:val="003D3D69"/>
    <w:rsid w:val="003E0E13"/>
    <w:rsid w:val="004161B4"/>
    <w:rsid w:val="0041673A"/>
    <w:rsid w:val="004251E6"/>
    <w:rsid w:val="00445D22"/>
    <w:rsid w:val="00462219"/>
    <w:rsid w:val="004A5A58"/>
    <w:rsid w:val="004B2853"/>
    <w:rsid w:val="004C31CB"/>
    <w:rsid w:val="004F241E"/>
    <w:rsid w:val="0052047F"/>
    <w:rsid w:val="00554551"/>
    <w:rsid w:val="00565B7F"/>
    <w:rsid w:val="00567507"/>
    <w:rsid w:val="00573670"/>
    <w:rsid w:val="005918B4"/>
    <w:rsid w:val="00592380"/>
    <w:rsid w:val="00595CE0"/>
    <w:rsid w:val="005A2BEE"/>
    <w:rsid w:val="0060451F"/>
    <w:rsid w:val="00613721"/>
    <w:rsid w:val="00614CA1"/>
    <w:rsid w:val="00615924"/>
    <w:rsid w:val="00616647"/>
    <w:rsid w:val="00631BD5"/>
    <w:rsid w:val="0065374F"/>
    <w:rsid w:val="006656E3"/>
    <w:rsid w:val="00690C76"/>
    <w:rsid w:val="00694282"/>
    <w:rsid w:val="006A0B3F"/>
    <w:rsid w:val="006E31DD"/>
    <w:rsid w:val="006E739B"/>
    <w:rsid w:val="007024F9"/>
    <w:rsid w:val="00702CDE"/>
    <w:rsid w:val="00710A1E"/>
    <w:rsid w:val="00772333"/>
    <w:rsid w:val="007870E8"/>
    <w:rsid w:val="00797F92"/>
    <w:rsid w:val="007B07A0"/>
    <w:rsid w:val="007B36C4"/>
    <w:rsid w:val="007B602D"/>
    <w:rsid w:val="007D425B"/>
    <w:rsid w:val="007E26D2"/>
    <w:rsid w:val="007E2CCD"/>
    <w:rsid w:val="007E3CAB"/>
    <w:rsid w:val="007F1690"/>
    <w:rsid w:val="00802F7E"/>
    <w:rsid w:val="0080609B"/>
    <w:rsid w:val="00807CDF"/>
    <w:rsid w:val="00856629"/>
    <w:rsid w:val="00863B1C"/>
    <w:rsid w:val="008860EF"/>
    <w:rsid w:val="0088660E"/>
    <w:rsid w:val="0089626E"/>
    <w:rsid w:val="008B4937"/>
    <w:rsid w:val="008B6F20"/>
    <w:rsid w:val="008D0865"/>
    <w:rsid w:val="008F35BB"/>
    <w:rsid w:val="00910B8F"/>
    <w:rsid w:val="00922BA0"/>
    <w:rsid w:val="009271DF"/>
    <w:rsid w:val="00933403"/>
    <w:rsid w:val="00944BDF"/>
    <w:rsid w:val="00957662"/>
    <w:rsid w:val="00987FAB"/>
    <w:rsid w:val="00997D01"/>
    <w:rsid w:val="009B2A33"/>
    <w:rsid w:val="009D2B18"/>
    <w:rsid w:val="009E39DA"/>
    <w:rsid w:val="009F422D"/>
    <w:rsid w:val="009F675E"/>
    <w:rsid w:val="00A01CD0"/>
    <w:rsid w:val="00A1583F"/>
    <w:rsid w:val="00A505B5"/>
    <w:rsid w:val="00A66C31"/>
    <w:rsid w:val="00A71838"/>
    <w:rsid w:val="00A87835"/>
    <w:rsid w:val="00A94515"/>
    <w:rsid w:val="00A9574D"/>
    <w:rsid w:val="00AE4A83"/>
    <w:rsid w:val="00B04EF9"/>
    <w:rsid w:val="00B104C8"/>
    <w:rsid w:val="00B11C7C"/>
    <w:rsid w:val="00B262E1"/>
    <w:rsid w:val="00B764DE"/>
    <w:rsid w:val="00B90521"/>
    <w:rsid w:val="00BA2F70"/>
    <w:rsid w:val="00BA4F55"/>
    <w:rsid w:val="00BB03A6"/>
    <w:rsid w:val="00BB26C2"/>
    <w:rsid w:val="00BC7741"/>
    <w:rsid w:val="00BE0732"/>
    <w:rsid w:val="00BF1A3B"/>
    <w:rsid w:val="00BF40D0"/>
    <w:rsid w:val="00C01483"/>
    <w:rsid w:val="00C108EC"/>
    <w:rsid w:val="00C10A90"/>
    <w:rsid w:val="00C367EC"/>
    <w:rsid w:val="00C42DD2"/>
    <w:rsid w:val="00C610D4"/>
    <w:rsid w:val="00C635B0"/>
    <w:rsid w:val="00C76D65"/>
    <w:rsid w:val="00C806C3"/>
    <w:rsid w:val="00C809DD"/>
    <w:rsid w:val="00CB56E2"/>
    <w:rsid w:val="00D16D55"/>
    <w:rsid w:val="00D248EF"/>
    <w:rsid w:val="00D43AE5"/>
    <w:rsid w:val="00D57305"/>
    <w:rsid w:val="00D71300"/>
    <w:rsid w:val="00D7583B"/>
    <w:rsid w:val="00D75F4D"/>
    <w:rsid w:val="00D8219F"/>
    <w:rsid w:val="00D822F4"/>
    <w:rsid w:val="00DA2B96"/>
    <w:rsid w:val="00DC7668"/>
    <w:rsid w:val="00DD5154"/>
    <w:rsid w:val="00DE19C9"/>
    <w:rsid w:val="00E07D8D"/>
    <w:rsid w:val="00E56C5B"/>
    <w:rsid w:val="00E738F6"/>
    <w:rsid w:val="00E8154D"/>
    <w:rsid w:val="00E86D78"/>
    <w:rsid w:val="00E944AD"/>
    <w:rsid w:val="00EA2137"/>
    <w:rsid w:val="00EE14F7"/>
    <w:rsid w:val="00F002BA"/>
    <w:rsid w:val="00F13854"/>
    <w:rsid w:val="00F14854"/>
    <w:rsid w:val="00F27023"/>
    <w:rsid w:val="00F33148"/>
    <w:rsid w:val="00F359E2"/>
    <w:rsid w:val="00F4219D"/>
    <w:rsid w:val="00F61358"/>
    <w:rsid w:val="00F7668B"/>
    <w:rsid w:val="00F83EC2"/>
    <w:rsid w:val="00F85B69"/>
    <w:rsid w:val="00F93A6B"/>
    <w:rsid w:val="00FA49DD"/>
    <w:rsid w:val="00FB0357"/>
    <w:rsid w:val="00FB1F35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8BB6CA4"/>
  <w14:defaultImageDpi w14:val="300"/>
  <w15:docId w15:val="{94EB089B-777E-44D9-94ED-CEACEC8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80"/>
    <w:pPr>
      <w:suppressAutoHyphens/>
      <w:autoSpaceDE w:val="0"/>
      <w:autoSpaceDN w:val="0"/>
      <w:adjustRightInd w:val="0"/>
      <w:spacing w:after="140" w:line="280" w:lineRule="atLeast"/>
      <w:ind w:firstLine="680"/>
      <w:textAlignment w:val="center"/>
    </w:pPr>
    <w:rPr>
      <w:rFonts w:ascii="Gudea" w:hAnsi="Gudea" w:cs="MinionPro-Regular"/>
      <w:color w:val="00000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2F4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D822F4"/>
    <w:rPr>
      <w:rFonts w:ascii="Gudea" w:hAnsi="Gudea" w:cs="MinionPro-Regular"/>
      <w:color w:val="000000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E3CA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7E3CAB"/>
    <w:rPr>
      <w:sz w:val="24"/>
      <w:szCs w:val="24"/>
    </w:rPr>
  </w:style>
  <w:style w:type="paragraph" w:customStyle="1" w:styleId="Paragraphestandard">
    <w:name w:val="[Paragraphe standard]"/>
    <w:autoRedefine/>
    <w:uiPriority w:val="99"/>
    <w:rsid w:val="00592380"/>
    <w:pPr>
      <w:suppressAutoHyphens/>
      <w:autoSpaceDE w:val="0"/>
      <w:autoSpaceDN w:val="0"/>
      <w:adjustRightInd w:val="0"/>
      <w:spacing w:line="280" w:lineRule="atLeast"/>
      <w:ind w:firstLine="680"/>
      <w:textAlignment w:val="center"/>
    </w:pPr>
    <w:rPr>
      <w:rFonts w:ascii="Gudea" w:hAnsi="Gudea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C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3CAB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87835"/>
    <w:pPr>
      <w:spacing w:before="280" w:after="0"/>
      <w:ind w:firstLine="0"/>
      <w:outlineLvl w:val="0"/>
    </w:pPr>
    <w:rPr>
      <w:rFonts w:eastAsia="MS Gothic" w:cs="Times New Roman"/>
      <w:b/>
      <w:bCs/>
      <w:color w:val="22576B"/>
      <w:kern w:val="28"/>
      <w:sz w:val="28"/>
      <w:szCs w:val="36"/>
    </w:rPr>
  </w:style>
  <w:style w:type="character" w:customStyle="1" w:styleId="TitreCar">
    <w:name w:val="Titre Car"/>
    <w:link w:val="Titre"/>
    <w:uiPriority w:val="10"/>
    <w:rsid w:val="00A87835"/>
    <w:rPr>
      <w:rFonts w:ascii="Gudea" w:eastAsia="MS Gothic" w:hAnsi="Gudea" w:cs="Times New Roman"/>
      <w:b/>
      <w:bCs/>
      <w:color w:val="22576B"/>
      <w:kern w:val="28"/>
      <w:sz w:val="28"/>
      <w:szCs w:val="36"/>
      <w:lang w:val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87835"/>
    <w:pPr>
      <w:spacing w:after="0" w:line="240" w:lineRule="atLeast"/>
      <w:ind w:firstLine="0"/>
      <w:outlineLvl w:val="1"/>
    </w:pPr>
    <w:rPr>
      <w:rFonts w:ascii="Fjord One" w:eastAsia="MS Gothic" w:hAnsi="Fjord One" w:cs="Times New Roman"/>
      <w:sz w:val="24"/>
    </w:rPr>
  </w:style>
  <w:style w:type="character" w:customStyle="1" w:styleId="Sous-titreCar">
    <w:name w:val="Sous-titre Car"/>
    <w:link w:val="Sous-titre"/>
    <w:uiPriority w:val="11"/>
    <w:rsid w:val="00A87835"/>
    <w:rPr>
      <w:rFonts w:ascii="Fjord One" w:eastAsia="MS Gothic" w:hAnsi="Fjord One" w:cs="Times New Roman"/>
      <w:color w:val="000000"/>
      <w:sz w:val="24"/>
      <w:szCs w:val="24"/>
      <w:lang w:val="fr-FR"/>
    </w:rPr>
  </w:style>
  <w:style w:type="paragraph" w:customStyle="1" w:styleId="listepuce">
    <w:name w:val="liste à puce"/>
    <w:basedOn w:val="Normal"/>
    <w:next w:val="Normal"/>
    <w:autoRedefine/>
    <w:qFormat/>
    <w:rsid w:val="00A87835"/>
    <w:pPr>
      <w:numPr>
        <w:numId w:val="3"/>
      </w:numPr>
      <w:tabs>
        <w:tab w:val="left" w:pos="680"/>
      </w:tabs>
      <w:spacing w:after="70"/>
    </w:pPr>
    <w:rPr>
      <w:i/>
      <w:color w:val="auto"/>
    </w:rPr>
  </w:style>
  <w:style w:type="paragraph" w:styleId="Paragraphedeliste">
    <w:name w:val="List Paragraph"/>
    <w:basedOn w:val="Normal"/>
    <w:uiPriority w:val="34"/>
    <w:qFormat/>
    <w:rsid w:val="00D713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09DD"/>
    <w:pPr>
      <w:suppressAutoHyphens w:val="0"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Times New Roman" w:eastAsia="Times New Roman" w:hAnsi="Times New Roman" w:cs="Times New Roman"/>
      <w:color w:val="auto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130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4.jpg@01D6C4CE.12C7A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02507E568A84182B9F0A12497F0D0" ma:contentTypeVersion="13" ma:contentTypeDescription="Crée un document." ma:contentTypeScope="" ma:versionID="1334c8766a4420fae1e2e69282da9eda">
  <xsd:schema xmlns:xsd="http://www.w3.org/2001/XMLSchema" xmlns:xs="http://www.w3.org/2001/XMLSchema" xmlns:p="http://schemas.microsoft.com/office/2006/metadata/properties" xmlns:ns2="d44baa9b-7d6e-4eb8-b070-4852a260774d" xmlns:ns3="066928b3-9858-4f9a-9bd3-dc191220cb11" targetNamespace="http://schemas.microsoft.com/office/2006/metadata/properties" ma:root="true" ma:fieldsID="8ddd768e536b060f32a464155658d00f" ns2:_="" ns3:_="">
    <xsd:import namespace="d44baa9b-7d6e-4eb8-b070-4852a260774d"/>
    <xsd:import namespace="066928b3-9858-4f9a-9bd3-dc191220c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baa9b-7d6e-4eb8-b070-4852a2607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928b3-9858-4f9a-9bd3-dc191220c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FECEC-87CF-41E9-B9D1-D6AD72A73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37295-BC6C-4398-8D37-D0D175CC5BDF}"/>
</file>

<file path=customXml/itemProps3.xml><?xml version="1.0" encoding="utf-8"?>
<ds:datastoreItem xmlns:ds="http://schemas.openxmlformats.org/officeDocument/2006/customXml" ds:itemID="{1CC3BAC4-F8B6-4211-B852-00451E1079E9}"/>
</file>

<file path=customXml/itemProps4.xml><?xml version="1.0" encoding="utf-8"?>
<ds:datastoreItem xmlns:ds="http://schemas.openxmlformats.org/officeDocument/2006/customXml" ds:itemID="{3B1455F5-3F48-4483-8BF9-DBE29BC63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Titre</vt:lpstr>
      <vt:lpstr>    Sous-titre</vt:lpstr>
      <vt:lpstr>Titre</vt:lpstr>
      <vt:lpstr>    Sous-titre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Gabrielle Meyer</dc:creator>
  <cp:lastModifiedBy>Monique Bertrand</cp:lastModifiedBy>
  <cp:revision>7</cp:revision>
  <cp:lastPrinted>2021-10-04T13:30:00Z</cp:lastPrinted>
  <dcterms:created xsi:type="dcterms:W3CDTF">2021-08-03T08:15:00Z</dcterms:created>
  <dcterms:modified xsi:type="dcterms:W3CDTF">2021-10-04T16:12:00Z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0x01010053302507E568A84182B9F0A12497F0D0</vt:lpwstr>
  </property>
</Properties>
</file>