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19C8" w14:textId="77777777" w:rsidR="009120B0" w:rsidRDefault="009120B0" w:rsidP="009120B0">
      <w:pPr>
        <w:rPr>
          <w:b/>
          <w:bCs/>
          <w:color w:val="156082" w:themeColor="accent1"/>
          <w:sz w:val="24"/>
          <w:szCs w:val="24"/>
        </w:rPr>
      </w:pPr>
      <w:r>
        <w:rPr>
          <w:b/>
          <w:bCs/>
          <w:color w:val="156082" w:themeColor="accent1"/>
          <w:sz w:val="24"/>
          <w:szCs w:val="24"/>
        </w:rPr>
        <w:t xml:space="preserve">Le modèle de résidence Le </w:t>
      </w:r>
      <w:proofErr w:type="spellStart"/>
      <w:r>
        <w:rPr>
          <w:b/>
          <w:bCs/>
          <w:color w:val="156082" w:themeColor="accent1"/>
          <w:sz w:val="24"/>
          <w:szCs w:val="24"/>
        </w:rPr>
        <w:t>Lotut</w:t>
      </w:r>
      <w:proofErr w:type="spellEnd"/>
      <w:r>
        <w:rPr>
          <w:b/>
          <w:bCs/>
          <w:color w:val="156082" w:themeColor="accent1"/>
          <w:sz w:val="24"/>
          <w:szCs w:val="24"/>
        </w:rPr>
        <w:t xml:space="preserve"> présentée à des élus mahorais</w:t>
      </w:r>
    </w:p>
    <w:p w14:paraId="1C999379" w14:textId="5834BF68" w:rsidR="0076124E" w:rsidRDefault="009120B0" w:rsidP="009120B0">
      <w:pPr>
        <w:rPr>
          <w:sz w:val="24"/>
          <w:szCs w:val="24"/>
        </w:rPr>
      </w:pPr>
      <w:r w:rsidRPr="009120B0">
        <w:rPr>
          <w:sz w:val="24"/>
          <w:szCs w:val="24"/>
        </w:rPr>
        <w:t>L</w:t>
      </w:r>
      <w:r w:rsidR="0076124E">
        <w:rPr>
          <w:sz w:val="24"/>
          <w:szCs w:val="24"/>
        </w:rPr>
        <w:t xml:space="preserve">e </w:t>
      </w:r>
      <w:r w:rsidR="009C2FC5">
        <w:rPr>
          <w:sz w:val="24"/>
          <w:szCs w:val="24"/>
        </w:rPr>
        <w:t>12</w:t>
      </w:r>
      <w:r w:rsidR="0076124E">
        <w:rPr>
          <w:sz w:val="24"/>
          <w:szCs w:val="24"/>
        </w:rPr>
        <w:t xml:space="preserve"> octobre 2023, Aléos inaugurait sa première résidence sociale à Colmar. Depuis, </w:t>
      </w:r>
      <w:r w:rsidR="009A0605">
        <w:rPr>
          <w:sz w:val="24"/>
          <w:szCs w:val="24"/>
        </w:rPr>
        <w:t xml:space="preserve">la résidence </w:t>
      </w:r>
      <w:r w:rsidR="0076124E">
        <w:rPr>
          <w:sz w:val="24"/>
          <w:szCs w:val="24"/>
        </w:rPr>
        <w:t xml:space="preserve">Le Lotus s’est </w:t>
      </w:r>
      <w:r w:rsidR="009A0605">
        <w:rPr>
          <w:sz w:val="24"/>
          <w:szCs w:val="24"/>
        </w:rPr>
        <w:t>parfaitement</w:t>
      </w:r>
      <w:r w:rsidR="0076124E">
        <w:rPr>
          <w:sz w:val="24"/>
          <w:szCs w:val="24"/>
        </w:rPr>
        <w:t xml:space="preserve"> </w:t>
      </w:r>
      <w:r w:rsidR="006E5D74">
        <w:rPr>
          <w:sz w:val="24"/>
          <w:szCs w:val="24"/>
        </w:rPr>
        <w:t>intégrée</w:t>
      </w:r>
      <w:r w:rsidR="0076124E">
        <w:rPr>
          <w:sz w:val="24"/>
          <w:szCs w:val="24"/>
        </w:rPr>
        <w:t xml:space="preserve"> dans le tissu social colmarien</w:t>
      </w:r>
      <w:r w:rsidR="009A0605">
        <w:rPr>
          <w:sz w:val="24"/>
          <w:szCs w:val="24"/>
        </w:rPr>
        <w:t xml:space="preserve">. </w:t>
      </w:r>
      <w:r w:rsidR="00A82EC9">
        <w:rPr>
          <w:sz w:val="24"/>
          <w:szCs w:val="24"/>
        </w:rPr>
        <w:t>C</w:t>
      </w:r>
      <w:r w:rsidR="0076124E">
        <w:rPr>
          <w:sz w:val="24"/>
          <w:szCs w:val="24"/>
        </w:rPr>
        <w:t>’est</w:t>
      </w:r>
      <w:r w:rsidR="00A82EC9">
        <w:rPr>
          <w:sz w:val="24"/>
          <w:szCs w:val="24"/>
        </w:rPr>
        <w:t xml:space="preserve"> donc</w:t>
      </w:r>
      <w:r w:rsidR="0076124E">
        <w:rPr>
          <w:sz w:val="24"/>
          <w:szCs w:val="24"/>
        </w:rPr>
        <w:t xml:space="preserve"> très </w:t>
      </w:r>
      <w:r w:rsidR="006E5D74">
        <w:rPr>
          <w:sz w:val="24"/>
          <w:szCs w:val="24"/>
        </w:rPr>
        <w:t>naturellement</w:t>
      </w:r>
      <w:r w:rsidR="0076124E">
        <w:rPr>
          <w:sz w:val="24"/>
          <w:szCs w:val="24"/>
        </w:rPr>
        <w:t xml:space="preserve"> que le Maire de Colmar, M. Eric STRAUMANN a </w:t>
      </w:r>
      <w:r w:rsidR="009A0605">
        <w:rPr>
          <w:sz w:val="24"/>
          <w:szCs w:val="24"/>
        </w:rPr>
        <w:t xml:space="preserve">sollicité </w:t>
      </w:r>
      <w:r w:rsidR="0076124E">
        <w:rPr>
          <w:sz w:val="24"/>
          <w:szCs w:val="24"/>
        </w:rPr>
        <w:t xml:space="preserve"> M. </w:t>
      </w:r>
      <w:r w:rsidR="009A0605">
        <w:rPr>
          <w:sz w:val="24"/>
          <w:szCs w:val="24"/>
        </w:rPr>
        <w:t>Loïc RICHARD</w:t>
      </w:r>
      <w:r w:rsidR="009C2FC5">
        <w:rPr>
          <w:sz w:val="24"/>
          <w:szCs w:val="24"/>
        </w:rPr>
        <w:t>, Directeur d’Aléos,</w:t>
      </w:r>
      <w:r w:rsidR="009A0605">
        <w:rPr>
          <w:sz w:val="24"/>
          <w:szCs w:val="24"/>
        </w:rPr>
        <w:t xml:space="preserve"> pour présenter en détail le modèle de résidence sociale </w:t>
      </w:r>
      <w:r w:rsidR="009C2FC5">
        <w:rPr>
          <w:sz w:val="24"/>
          <w:szCs w:val="24"/>
        </w:rPr>
        <w:t>de l’association</w:t>
      </w:r>
      <w:r w:rsidR="009A0605">
        <w:rPr>
          <w:sz w:val="24"/>
          <w:szCs w:val="24"/>
        </w:rPr>
        <w:t xml:space="preserve"> à une délégation mahoraise à la recherche de solutions de logement</w:t>
      </w:r>
      <w:r w:rsidR="006E5D74">
        <w:rPr>
          <w:sz w:val="24"/>
          <w:szCs w:val="24"/>
        </w:rPr>
        <w:t xml:space="preserve"> </w:t>
      </w:r>
      <w:r w:rsidR="009A0605">
        <w:rPr>
          <w:sz w:val="24"/>
          <w:szCs w:val="24"/>
        </w:rPr>
        <w:t>transposables dans l</w:t>
      </w:r>
      <w:r w:rsidR="006E5D74">
        <w:rPr>
          <w:sz w:val="24"/>
          <w:szCs w:val="24"/>
        </w:rPr>
        <w:t xml:space="preserve">eur </w:t>
      </w:r>
      <w:r w:rsidR="009A0605">
        <w:rPr>
          <w:sz w:val="24"/>
          <w:szCs w:val="24"/>
        </w:rPr>
        <w:t xml:space="preserve">archipel. </w:t>
      </w:r>
    </w:p>
    <w:p w14:paraId="2A11DDD9" w14:textId="27AACFC5" w:rsidR="006E5D74" w:rsidRDefault="009C2FC5" w:rsidP="006E5D74">
      <w:pPr>
        <w:jc w:val="both"/>
        <w:rPr>
          <w:sz w:val="24"/>
          <w:szCs w:val="24"/>
        </w:rPr>
      </w:pPr>
      <w:r>
        <w:rPr>
          <w:sz w:val="24"/>
          <w:szCs w:val="24"/>
        </w:rPr>
        <w:t>Lors de la visite du Lotus</w:t>
      </w:r>
      <w:r w:rsidR="009A060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M. </w:t>
      </w:r>
      <w:r w:rsidR="006E5D74">
        <w:rPr>
          <w:sz w:val="24"/>
          <w:szCs w:val="24"/>
        </w:rPr>
        <w:t>Loïc</w:t>
      </w:r>
      <w:r w:rsidR="009A0605">
        <w:rPr>
          <w:sz w:val="24"/>
          <w:szCs w:val="24"/>
        </w:rPr>
        <w:t xml:space="preserve"> RICHARD a mis l’accent sur </w:t>
      </w:r>
      <w:r w:rsidR="006E5D74">
        <w:rPr>
          <w:sz w:val="24"/>
          <w:szCs w:val="24"/>
        </w:rPr>
        <w:t>la nécessité d’offrir un environnement  sécurisé et un accompagnement adapté</w:t>
      </w:r>
      <w:r w:rsidR="006E5D74" w:rsidRPr="006E5D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aux résidents </w:t>
      </w:r>
      <w:r w:rsidR="006E5D74">
        <w:rPr>
          <w:sz w:val="24"/>
          <w:szCs w:val="24"/>
        </w:rPr>
        <w:t xml:space="preserve">pour </w:t>
      </w:r>
      <w:r>
        <w:rPr>
          <w:sz w:val="24"/>
          <w:szCs w:val="24"/>
        </w:rPr>
        <w:t xml:space="preserve">leur </w:t>
      </w:r>
      <w:r w:rsidR="006E5D74">
        <w:rPr>
          <w:sz w:val="24"/>
          <w:szCs w:val="24"/>
        </w:rPr>
        <w:t>permettre de se stabiliser et de retrouver une autonomie durable</w:t>
      </w:r>
      <w:r w:rsidR="006E5D74">
        <w:rPr>
          <w:sz w:val="24"/>
          <w:szCs w:val="24"/>
        </w:rPr>
        <w:t xml:space="preserve">. </w:t>
      </w:r>
      <w:r>
        <w:rPr>
          <w:sz w:val="24"/>
          <w:szCs w:val="24"/>
        </w:rPr>
        <w:t>Il a aussi souligné que</w:t>
      </w:r>
      <w:r w:rsidR="006E5D74">
        <w:rPr>
          <w:sz w:val="24"/>
          <w:szCs w:val="24"/>
        </w:rPr>
        <w:t xml:space="preserve"> les investissements immobiliers d</w:t>
      </w:r>
      <w:r>
        <w:rPr>
          <w:sz w:val="24"/>
          <w:szCs w:val="24"/>
        </w:rPr>
        <w:t>evaie</w:t>
      </w:r>
      <w:r w:rsidR="006E5D74">
        <w:rPr>
          <w:sz w:val="24"/>
          <w:szCs w:val="24"/>
        </w:rPr>
        <w:t xml:space="preserve">nt </w:t>
      </w:r>
      <w:r>
        <w:rPr>
          <w:sz w:val="24"/>
          <w:szCs w:val="24"/>
        </w:rPr>
        <w:t xml:space="preserve">impérativement </w:t>
      </w:r>
      <w:r w:rsidR="006E5D74">
        <w:rPr>
          <w:sz w:val="24"/>
          <w:szCs w:val="24"/>
        </w:rPr>
        <w:t xml:space="preserve">s’accompagner de moyens humains. </w:t>
      </w:r>
    </w:p>
    <w:p w14:paraId="2ECDB0B0" w14:textId="7E9C0E20" w:rsidR="006E5D74" w:rsidRDefault="006E5D74" w:rsidP="006E5D74">
      <w:pPr>
        <w:jc w:val="both"/>
        <w:rPr>
          <w:sz w:val="24"/>
          <w:szCs w:val="24"/>
        </w:rPr>
      </w:pPr>
      <w:r>
        <w:rPr>
          <w:sz w:val="24"/>
          <w:szCs w:val="24"/>
        </w:rPr>
        <w:t>Mme Nathalie PRUNIER, adjointe aux affaires sociale</w:t>
      </w:r>
      <w:r w:rsidR="009C2FC5">
        <w:rPr>
          <w:sz w:val="24"/>
          <w:szCs w:val="24"/>
        </w:rPr>
        <w:t>s</w:t>
      </w:r>
      <w:r>
        <w:rPr>
          <w:sz w:val="24"/>
          <w:szCs w:val="24"/>
        </w:rPr>
        <w:t xml:space="preserve"> de la ville de Colmar était également </w:t>
      </w:r>
      <w:r w:rsidR="009C2FC5">
        <w:rPr>
          <w:sz w:val="24"/>
          <w:szCs w:val="24"/>
        </w:rPr>
        <w:t>présente</w:t>
      </w:r>
      <w:r>
        <w:rPr>
          <w:sz w:val="24"/>
          <w:szCs w:val="24"/>
        </w:rPr>
        <w:t xml:space="preserve"> et a pu témoigner de l’importance des initiatives locales en matière d’accompagnement social et de logement. </w:t>
      </w:r>
    </w:p>
    <w:p w14:paraId="7549DFBF" w14:textId="390662BF" w:rsidR="006E5D74" w:rsidRDefault="006E5D74" w:rsidP="006E5D74">
      <w:pPr>
        <w:jc w:val="both"/>
        <w:rPr>
          <w:sz w:val="24"/>
          <w:szCs w:val="24"/>
        </w:rPr>
      </w:pPr>
      <w:r>
        <w:rPr>
          <w:sz w:val="24"/>
          <w:szCs w:val="24"/>
        </w:rPr>
        <w:t>M. Yann THEPO</w:t>
      </w:r>
      <w:r w:rsidR="00A82EC9">
        <w:rPr>
          <w:sz w:val="24"/>
          <w:szCs w:val="24"/>
        </w:rPr>
        <w:t>T</w:t>
      </w:r>
      <w:r>
        <w:rPr>
          <w:sz w:val="24"/>
          <w:szCs w:val="24"/>
        </w:rPr>
        <w:t>, directeur de l’</w:t>
      </w:r>
      <w:r w:rsidR="009C2FC5">
        <w:rPr>
          <w:sz w:val="24"/>
          <w:szCs w:val="24"/>
        </w:rPr>
        <w:t>AREAL</w:t>
      </w:r>
      <w:r>
        <w:rPr>
          <w:sz w:val="24"/>
          <w:szCs w:val="24"/>
        </w:rPr>
        <w:t xml:space="preserve"> HLM, accompagné de son président, M. Alan RAMDANI</w:t>
      </w:r>
      <w:r w:rsidR="00A82EC9">
        <w:rPr>
          <w:sz w:val="24"/>
          <w:szCs w:val="24"/>
        </w:rPr>
        <w:t>, (par ailleurs Vice-président de Colmar Agglomération), a également présenté le modèle économique des logements sociaux permettant à la délégation</w:t>
      </w:r>
      <w:r w:rsidR="009C2FC5">
        <w:rPr>
          <w:sz w:val="24"/>
          <w:szCs w:val="24"/>
        </w:rPr>
        <w:t xml:space="preserve"> mahoraise</w:t>
      </w:r>
      <w:r w:rsidR="00A82EC9">
        <w:rPr>
          <w:sz w:val="24"/>
          <w:szCs w:val="24"/>
        </w:rPr>
        <w:t>, composée du Maire de Bandrélé, de son adjoint et du D</w:t>
      </w:r>
      <w:r w:rsidR="009120B0">
        <w:rPr>
          <w:sz w:val="24"/>
          <w:szCs w:val="24"/>
        </w:rPr>
        <w:t>irecteur général des services</w:t>
      </w:r>
      <w:r w:rsidR="00A82EC9">
        <w:rPr>
          <w:sz w:val="24"/>
          <w:szCs w:val="24"/>
        </w:rPr>
        <w:t xml:space="preserve"> de la </w:t>
      </w:r>
      <w:proofErr w:type="spellStart"/>
      <w:r w:rsidR="009120B0">
        <w:rPr>
          <w:sz w:val="24"/>
          <w:szCs w:val="24"/>
        </w:rPr>
        <w:t>CC</w:t>
      </w:r>
      <w:r w:rsidR="00A82EC9">
        <w:rPr>
          <w:sz w:val="24"/>
          <w:szCs w:val="24"/>
        </w:rPr>
        <w:t>Sud</w:t>
      </w:r>
      <w:proofErr w:type="spellEnd"/>
      <w:r w:rsidR="009120B0">
        <w:rPr>
          <w:sz w:val="24"/>
          <w:szCs w:val="24"/>
        </w:rPr>
        <w:t xml:space="preserve"> de Mayotte</w:t>
      </w:r>
      <w:r w:rsidR="00A82EC9">
        <w:rPr>
          <w:sz w:val="24"/>
          <w:szCs w:val="24"/>
        </w:rPr>
        <w:t>, de mieux appréhender les différences et les complémentarités avec les résidences sociales.</w:t>
      </w:r>
    </w:p>
    <w:p w14:paraId="184BD19A" w14:textId="42466306" w:rsidR="00A82EC9" w:rsidRPr="0076124E" w:rsidRDefault="00A82EC9" w:rsidP="006E5D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rencontre s’est </w:t>
      </w:r>
      <w:r w:rsidR="009C2FC5">
        <w:rPr>
          <w:sz w:val="24"/>
          <w:szCs w:val="24"/>
        </w:rPr>
        <w:t>conclue</w:t>
      </w:r>
      <w:r>
        <w:rPr>
          <w:sz w:val="24"/>
          <w:szCs w:val="24"/>
        </w:rPr>
        <w:t xml:space="preserve"> par un échange autour des pratiques et des solutions envisageables pour répondre aux besoins en logement accompagné dans le cadre de la reconstruction de Mayotte. </w:t>
      </w:r>
    </w:p>
    <w:sectPr w:rsidR="00A82EC9" w:rsidRPr="00761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A0B01"/>
    <w:multiLevelType w:val="hybridMultilevel"/>
    <w:tmpl w:val="244CFCDC"/>
    <w:lvl w:ilvl="0" w:tplc="6D829DF4">
      <w:start w:val="1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37"/>
    <w:rsid w:val="00022838"/>
    <w:rsid w:val="00207F58"/>
    <w:rsid w:val="00405C1F"/>
    <w:rsid w:val="004E20B9"/>
    <w:rsid w:val="004E7DC4"/>
    <w:rsid w:val="005B7157"/>
    <w:rsid w:val="005C7A50"/>
    <w:rsid w:val="00606248"/>
    <w:rsid w:val="006305E8"/>
    <w:rsid w:val="006E5D74"/>
    <w:rsid w:val="0076124E"/>
    <w:rsid w:val="007B3237"/>
    <w:rsid w:val="008645E2"/>
    <w:rsid w:val="008A6766"/>
    <w:rsid w:val="0091075B"/>
    <w:rsid w:val="009120B0"/>
    <w:rsid w:val="009A0605"/>
    <w:rsid w:val="009C1212"/>
    <w:rsid w:val="009C2FC5"/>
    <w:rsid w:val="00A82EC9"/>
    <w:rsid w:val="00AE14F4"/>
    <w:rsid w:val="00B966D3"/>
    <w:rsid w:val="00C55581"/>
    <w:rsid w:val="00D207CB"/>
    <w:rsid w:val="00D452EE"/>
    <w:rsid w:val="00D50420"/>
    <w:rsid w:val="00E01D0A"/>
    <w:rsid w:val="00E0720F"/>
    <w:rsid w:val="00F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C62F"/>
  <w15:chartTrackingRefBased/>
  <w15:docId w15:val="{99040FF7-180C-4542-BD33-10C0C5E6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B3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B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B3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3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3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B3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B3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B3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B3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B3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B3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B3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B32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B32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B32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B32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B32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B32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B3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B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B3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B3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B3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B32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B32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B32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B3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B32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B32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Monique</dc:creator>
  <cp:keywords/>
  <dc:description/>
  <cp:lastModifiedBy>BERTRAND Monique</cp:lastModifiedBy>
  <cp:revision>4</cp:revision>
  <dcterms:created xsi:type="dcterms:W3CDTF">2025-02-05T10:42:00Z</dcterms:created>
  <dcterms:modified xsi:type="dcterms:W3CDTF">2025-02-05T13:42:00Z</dcterms:modified>
</cp:coreProperties>
</file>